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1253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426"/>
        <w:jc w:val="right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</w:rPr>
        <w:t>14 октября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 xml:space="preserve">Гагарина д. 9 кб.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Плотникова Александра Сергеевича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6rplc-5"/>
          <w:rFonts w:ascii="Times New Roman" w:eastAsia="Times New Roman" w:hAnsi="Times New Roman" w:cs="Times New Roman"/>
        </w:rPr>
        <w:t>...</w:t>
      </w:r>
      <w:r>
        <w:rPr>
          <w:rStyle w:val="cat-UserDefinedgrp-3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426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Плотников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26.08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623</w:t>
      </w:r>
      <w:r>
        <w:rPr>
          <w:rFonts w:ascii="Times New Roman" w:eastAsia="Times New Roman" w:hAnsi="Times New Roman" w:cs="Times New Roman"/>
        </w:rPr>
        <w:t xml:space="preserve"> к</w:t>
      </w:r>
      <w:r>
        <w:rPr>
          <w:rFonts w:ascii="Times New Roman" w:eastAsia="Times New Roman" w:hAnsi="Times New Roman" w:cs="Times New Roman"/>
        </w:rPr>
        <w:t>м. автодороги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Тюмень – 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Нефтеюганский район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>Ниссан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г/</w:t>
      </w:r>
      <w:r>
        <w:rPr>
          <w:rFonts w:ascii="Times New Roman" w:eastAsia="Times New Roman" w:hAnsi="Times New Roman" w:cs="Times New Roman"/>
        </w:rPr>
        <w:t xml:space="preserve">н </w:t>
      </w:r>
      <w:r>
        <w:rPr>
          <w:rStyle w:val="cat-UserDefinedgrp-35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</w:t>
      </w:r>
      <w:r>
        <w:rPr>
          <w:rFonts w:ascii="Times New Roman" w:eastAsia="Times New Roman" w:hAnsi="Times New Roman" w:cs="Times New Roman"/>
        </w:rPr>
        <w:t xml:space="preserve"> обгон </w:t>
      </w:r>
      <w:r>
        <w:rPr>
          <w:rFonts w:ascii="Times New Roman" w:eastAsia="Times New Roman" w:hAnsi="Times New Roman" w:cs="Times New Roman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</w:rPr>
        <w:t xml:space="preserve">в нарушение требований </w:t>
      </w:r>
      <w:r>
        <w:rPr>
          <w:rFonts w:ascii="Times New Roman" w:eastAsia="Times New Roman" w:hAnsi="Times New Roman" w:cs="Times New Roman"/>
        </w:rPr>
        <w:t xml:space="preserve">горизонтальной </w:t>
      </w:r>
      <w:r>
        <w:rPr>
          <w:rFonts w:ascii="Times New Roman" w:eastAsia="Times New Roman" w:hAnsi="Times New Roman" w:cs="Times New Roman"/>
        </w:rPr>
        <w:t>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Плотников А.С.</w:t>
      </w:r>
      <w:r>
        <w:rPr>
          <w:rFonts w:ascii="Times New Roman" w:eastAsia="Times New Roman" w:hAnsi="Times New Roman" w:cs="Times New Roman"/>
        </w:rPr>
        <w:t xml:space="preserve"> вину не признал, ходатайств не заявил. Пояснил, что начал и завершил маневр обгона при прерывистой дорожной разметке. Правонарушения не совершал, со схемой административного правонарушения, представленной в материалах дела, не согласен, видеозапись момента правонарушения является недостаточно четкой.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Плотников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А.С.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</w:rPr>
          <w:t>разметкой 1.1</w:t>
        </w:r>
      </w:hyperlink>
      <w:r>
        <w:rPr>
          <w:rFonts w:ascii="Times New Roman" w:eastAsia="Times New Roman" w:hAnsi="Times New Roman" w:cs="Times New Roman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</w:rPr>
          <w:t>1.3</w:t>
        </w:r>
      </w:hyperlink>
      <w:r>
        <w:rPr>
          <w:rFonts w:ascii="Times New Roman" w:eastAsia="Times New Roman" w:hAnsi="Times New Roman" w:cs="Times New Roman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</w:rPr>
          <w:t>разметкой 1.11</w:t>
        </w:r>
      </w:hyperlink>
      <w:r>
        <w:rPr>
          <w:rFonts w:ascii="Times New Roman" w:eastAsia="Times New Roman" w:hAnsi="Times New Roman" w:cs="Times New Roman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 силу подпункта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</w:rPr>
          <w:t>пункт 11.2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Правил дорожного движения).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Fonts w:ascii="Times New Roman" w:eastAsia="Times New Roman" w:hAnsi="Times New Roman" w:cs="Times New Roman"/>
        </w:rPr>
        <w:t>Плотникова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Плотников А.С. 26.08.</w:t>
      </w:r>
      <w:r>
        <w:rPr>
          <w:rFonts w:ascii="Times New Roman" w:eastAsia="Times New Roman" w:hAnsi="Times New Roman" w:cs="Times New Roman"/>
        </w:rPr>
        <w:t xml:space="preserve">2026 в 15 час. 03 мин. на 623 км. автодороги Тюмень – Ханты-Мансийск, Нефтеюганский район, управляя транспортным средством Ниссан г/н </w:t>
      </w:r>
      <w:r>
        <w:rPr>
          <w:rStyle w:val="cat-UserDefinedgrp-35rplc-3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с выездом на полосу дороги предназначенную для встречного движения в нарушение требований горизонтальной дорожной разметки 1.1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Плотниковым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Плотников А.С. 26.08.</w:t>
      </w:r>
      <w:r>
        <w:rPr>
          <w:rFonts w:ascii="Times New Roman" w:eastAsia="Times New Roman" w:hAnsi="Times New Roman" w:cs="Times New Roman"/>
        </w:rPr>
        <w:t xml:space="preserve">2026 в 15 час. 03 мин. на 623 км. автодороги Тюмень – Ханты-Мансийск, </w:t>
      </w:r>
      <w:r>
        <w:rPr>
          <w:rFonts w:ascii="Times New Roman" w:eastAsia="Times New Roman" w:hAnsi="Times New Roman" w:cs="Times New Roman"/>
        </w:rPr>
        <w:t xml:space="preserve">Нефтеюганский район, управляя транспортным средством Ниссан г/н </w:t>
      </w:r>
      <w:r>
        <w:rPr>
          <w:rStyle w:val="cat-UserDefinedgrp-35rplc-4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с выездом на полосу дороги предназначенную для встречного движения в нарушение требований горизонтальной дорожной разметки 1.1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со схемой не согласен;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- рапорт</w:t>
      </w:r>
      <w:r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 xml:space="preserve">ИДПС 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ДПС ГАИ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МВД России по </w:t>
      </w:r>
      <w:r>
        <w:rPr>
          <w:rFonts w:ascii="Times New Roman" w:eastAsia="Times New Roman" w:hAnsi="Times New Roman" w:cs="Times New Roman"/>
        </w:rPr>
        <w:t>Нефтеюганскому району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котор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Плотников А.С. 26.08.</w:t>
      </w:r>
      <w:r>
        <w:rPr>
          <w:rFonts w:ascii="Times New Roman" w:eastAsia="Times New Roman" w:hAnsi="Times New Roman" w:cs="Times New Roman"/>
        </w:rPr>
        <w:t xml:space="preserve">2026 в 15 час. 03 мин. на 623 км. автодороги Тюмень – Ханты-Мансийск, Нефтеюганский район, управляя транспортным средством Ниссан г/н </w:t>
      </w:r>
      <w:r>
        <w:rPr>
          <w:rStyle w:val="cat-UserDefinedgrp-35rplc-4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с выездом на полосу дороги предназначенную для встречного движения в нарушение требований горизонтальной дорожной разметки 1.1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 об а</w:t>
      </w:r>
      <w:r>
        <w:rPr>
          <w:rFonts w:ascii="Times New Roman" w:eastAsia="Times New Roman" w:hAnsi="Times New Roman" w:cs="Times New Roman"/>
        </w:rPr>
        <w:t>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 xml:space="preserve">видеозаписью, </w:t>
      </w:r>
      <w:r>
        <w:rPr>
          <w:b w:val="0"/>
          <w:bCs w:val="0"/>
          <w:i w:val="0"/>
          <w:sz w:val="24"/>
          <w:szCs w:val="24"/>
        </w:rPr>
        <w:t xml:space="preserve">согласно которой </w:t>
      </w:r>
      <w:r>
        <w:rPr>
          <w:b w:val="0"/>
          <w:bCs w:val="0"/>
          <w:i w:val="0"/>
          <w:sz w:val="24"/>
          <w:szCs w:val="24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4"/>
          <w:szCs w:val="24"/>
        </w:rPr>
        <w:t xml:space="preserve">Ниссан г/н </w:t>
      </w:r>
      <w:r>
        <w:rPr>
          <w:rStyle w:val="cat-UserDefinedgrp-35rplc-52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4"/>
          <w:szCs w:val="24"/>
        </w:rPr>
        <w:t>с</w:t>
      </w:r>
      <w:r>
        <w:rPr>
          <w:b w:val="0"/>
          <w:bCs w:val="0"/>
          <w:i w:val="0"/>
          <w:sz w:val="24"/>
          <w:szCs w:val="24"/>
        </w:rPr>
        <w:t xml:space="preserve"> пересечением дорожной разметки 1.1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</w:rPr>
        <w:t xml:space="preserve">карточка операции с ВУ; карточка учета ТС; </w:t>
      </w:r>
      <w:r>
        <w:rPr>
          <w:rFonts w:ascii="Times New Roman" w:eastAsia="Times New Roman" w:hAnsi="Times New Roman" w:cs="Times New Roman"/>
        </w:rPr>
        <w:t>список нарушений;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копия водительского удостоверения; копия свидетельства о регистрации ТС; </w:t>
      </w:r>
      <w:r>
        <w:rPr>
          <w:rFonts w:ascii="Times New Roman" w:eastAsia="Times New Roman" w:hAnsi="Times New Roman" w:cs="Times New Roman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</w:rPr>
        <w:t>административном правонарушении</w:t>
      </w:r>
      <w:r>
        <w:rPr>
          <w:rFonts w:ascii="Times New Roman" w:eastAsia="Times New Roman" w:hAnsi="Times New Roman" w:cs="Times New Roman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Плотникова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</w:t>
      </w:r>
      <w:r>
        <w:rPr>
          <w:rFonts w:ascii="Times New Roman" w:eastAsia="Times New Roman" w:hAnsi="Times New Roman" w:cs="Times New Roman"/>
        </w:rPr>
        <w:t>Плотникова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отсутствии в его действиях состава вмененного административного правонарушения ввиду того, что он начал маневр обгона и завершил его в зоне прерывистой разметки, то есть сплошную линию не пересекал, не свидетельствуют об отсутствии в его действиях состава административного правонарушения, предусмотренного </w:t>
      </w:r>
      <w:hyperlink r:id="rId5" w:anchor="/document/12125267/entry/121504" w:history="1">
        <w:r>
          <w:rPr>
            <w:rFonts w:ascii="Times New Roman" w:eastAsia="Times New Roman" w:hAnsi="Times New Roman" w:cs="Times New Roman"/>
            <w:color w:val="0000EE"/>
          </w:rPr>
          <w:t>частью 4 статьи 12.15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Содержание схемы места совершения административного правонарушения соответствует содержанию представленной в материалы дела видеозаписи, на которой, в частности, зафиксирован момент обгона транспортным средством под управлением </w:t>
      </w:r>
      <w:r>
        <w:rPr>
          <w:rFonts w:ascii="Times New Roman" w:eastAsia="Times New Roman" w:hAnsi="Times New Roman" w:cs="Times New Roman"/>
        </w:rPr>
        <w:t>Плотникова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транспортного средства в зоне дорожной разметки 1.1.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Обстоятельств, смягчающи</w:t>
      </w:r>
      <w:r>
        <w:rPr>
          <w:rFonts w:ascii="Times New Roman" w:eastAsia="Times New Roman" w:hAnsi="Times New Roman" w:cs="Times New Roman"/>
        </w:rPr>
        <w:t xml:space="preserve">х </w:t>
      </w:r>
      <w:r>
        <w:rPr>
          <w:rFonts w:ascii="Times New Roman" w:eastAsia="Times New Roman" w:hAnsi="Times New Roman" w:cs="Times New Roman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</w:rPr>
        <w:t>судом не установлено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</w:t>
      </w:r>
      <w:r>
        <w:rPr>
          <w:rFonts w:ascii="Times New Roman" w:eastAsia="Times New Roman" w:hAnsi="Times New Roman" w:cs="Times New Roman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</w:rPr>
        <w:t>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</w:pPr>
    </w:p>
    <w:p>
      <w:pPr>
        <w:spacing w:before="0" w:after="0"/>
        <w:ind w:firstLine="426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Плотникова Александра Сергеевича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60</w:t>
      </w:r>
      <w:r>
        <w:rPr>
          <w:rFonts w:ascii="Times New Roman" w:eastAsia="Times New Roman" w:hAnsi="Times New Roman" w:cs="Times New Roman"/>
          <w:b/>
          <w:bCs/>
        </w:rPr>
        <w:t>730008310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</w:rPr>
        <w:t>101</w:t>
      </w:r>
      <w:r>
        <w:rPr>
          <w:rFonts w:ascii="Times New Roman" w:eastAsia="Times New Roman" w:hAnsi="Times New Roman" w:cs="Times New Roman"/>
        </w:rPr>
        <w:t xml:space="preserve">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426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5">
    <w:name w:val="cat-UserDefined grp-36 rplc-5"/>
    <w:basedOn w:val="DefaultParagraphFont"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22">
    <w:name w:val="cat-UserDefined grp-35 rplc-22"/>
    <w:basedOn w:val="DefaultParagraphFont"/>
  </w:style>
  <w:style w:type="character" w:customStyle="1" w:styleId="cat-UserDefinedgrp-35rplc-32">
    <w:name w:val="cat-UserDefined grp-35 rplc-32"/>
    <w:basedOn w:val="DefaultParagraphFont"/>
  </w:style>
  <w:style w:type="character" w:customStyle="1" w:styleId="cat-UserDefinedgrp-35rplc-40">
    <w:name w:val="cat-UserDefined grp-35 rplc-40"/>
    <w:basedOn w:val="DefaultParagraphFont"/>
  </w:style>
  <w:style w:type="character" w:customStyle="1" w:styleId="cat-UserDefinedgrp-35rplc-49">
    <w:name w:val="cat-UserDefined grp-35 rplc-49"/>
    <w:basedOn w:val="DefaultParagraphFont"/>
  </w:style>
  <w:style w:type="character" w:customStyle="1" w:styleId="cat-UserDefinedgrp-35rplc-52">
    <w:name w:val="cat-UserDefined grp-35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